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70" w:rsidRDefault="00745D70" w:rsidP="00745D70">
      <w:proofErr w:type="spellStart"/>
      <w:r>
        <w:t>Shaping</w:t>
      </w:r>
      <w:proofErr w:type="spellEnd"/>
      <w:r>
        <w:t xml:space="preserve"> the </w:t>
      </w:r>
      <w:proofErr w:type="spellStart"/>
      <w:r>
        <w:t>Future</w:t>
      </w:r>
      <w:proofErr w:type="spellEnd"/>
      <w:r>
        <w:t xml:space="preserve"> of Finance: </w:t>
      </w:r>
      <w:proofErr w:type="spellStart"/>
      <w:r>
        <w:t>Insights</w:t>
      </w:r>
      <w:proofErr w:type="spellEnd"/>
      <w:r>
        <w:t xml:space="preserve"> from the 14th </w:t>
      </w:r>
      <w:proofErr w:type="spellStart"/>
      <w:r>
        <w:t>FinTech</w:t>
      </w:r>
      <w:proofErr w:type="spellEnd"/>
      <w:r>
        <w:t xml:space="preserve"> &amp; 13th </w:t>
      </w:r>
      <w:proofErr w:type="spellStart"/>
      <w:r>
        <w:t>InsurTech</w:t>
      </w:r>
      <w:proofErr w:type="spellEnd"/>
      <w:r>
        <w:t xml:space="preserve"> Digital </w:t>
      </w:r>
      <w:proofErr w:type="spellStart"/>
      <w:r>
        <w:t>Congress</w:t>
      </w:r>
      <w:proofErr w:type="spellEnd"/>
    </w:p>
    <w:p w:rsidR="00745D70" w:rsidRDefault="00745D70" w:rsidP="00745D70"/>
    <w:p w:rsidR="00745D70" w:rsidRDefault="00745D70" w:rsidP="00745D70">
      <w:r>
        <w:t xml:space="preserve">On </w:t>
      </w:r>
      <w:proofErr w:type="spellStart"/>
      <w:r>
        <w:t>December</w:t>
      </w:r>
      <w:proofErr w:type="spellEnd"/>
      <w:r>
        <w:t xml:space="preserve"> 4, 2023, The </w:t>
      </w:r>
      <w:proofErr w:type="spellStart"/>
      <w:r>
        <w:t>Westin</w:t>
      </w:r>
      <w:proofErr w:type="spellEnd"/>
      <w:r>
        <w:t xml:space="preserve"> </w:t>
      </w:r>
      <w:proofErr w:type="spellStart"/>
      <w:r>
        <w:t>Warsaw</w:t>
      </w:r>
      <w:proofErr w:type="spellEnd"/>
      <w:r>
        <w:t xml:space="preserve"> Hotel </w:t>
      </w:r>
      <w:proofErr w:type="spellStart"/>
      <w:r>
        <w:t>hosted</w:t>
      </w:r>
      <w:proofErr w:type="spellEnd"/>
      <w:r>
        <w:t xml:space="preserve"> the </w:t>
      </w:r>
      <w:hyperlink r:id="rId5" w:history="1">
        <w:r w:rsidRPr="007F5332">
          <w:rPr>
            <w:rStyle w:val="Hipercze"/>
          </w:rPr>
          <w:t xml:space="preserve">14th </w:t>
        </w:r>
        <w:proofErr w:type="spellStart"/>
        <w:r w:rsidRPr="007F5332">
          <w:rPr>
            <w:rStyle w:val="Hipercze"/>
          </w:rPr>
          <w:t>FinTech</w:t>
        </w:r>
        <w:proofErr w:type="spellEnd"/>
        <w:r w:rsidRPr="007F5332">
          <w:rPr>
            <w:rStyle w:val="Hipercze"/>
          </w:rPr>
          <w:t xml:space="preserve"> &amp; 13th </w:t>
        </w:r>
        <w:proofErr w:type="spellStart"/>
        <w:r w:rsidRPr="007F5332">
          <w:rPr>
            <w:rStyle w:val="Hipercze"/>
          </w:rPr>
          <w:t>InsurTech</w:t>
        </w:r>
        <w:proofErr w:type="spellEnd"/>
        <w:r w:rsidRPr="007F5332">
          <w:rPr>
            <w:rStyle w:val="Hipercze"/>
          </w:rPr>
          <w:t xml:space="preserve"> Digital </w:t>
        </w:r>
        <w:proofErr w:type="spellStart"/>
        <w:r w:rsidRPr="007F5332">
          <w:rPr>
            <w:rStyle w:val="Hipercze"/>
          </w:rPr>
          <w:t>Congress</w:t>
        </w:r>
        <w:proofErr w:type="spellEnd"/>
      </w:hyperlink>
      <w:r>
        <w:t xml:space="preserve">, </w:t>
      </w:r>
      <w:proofErr w:type="spellStart"/>
      <w:r>
        <w:t>an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from the </w:t>
      </w:r>
      <w:proofErr w:type="spellStart"/>
      <w:r>
        <w:t>fi</w:t>
      </w:r>
      <w:r w:rsidR="00B8186F">
        <w:t>ntech</w:t>
      </w:r>
      <w:proofErr w:type="spellEnd"/>
      <w:r w:rsidR="00B8186F">
        <w:t xml:space="preserve"> and </w:t>
      </w:r>
      <w:proofErr w:type="spellStart"/>
      <w:r w:rsidR="00B8186F">
        <w:t>insurtech</w:t>
      </w:r>
      <w:proofErr w:type="spellEnd"/>
      <w:r w:rsidR="00B8186F">
        <w:t xml:space="preserve"> </w:t>
      </w:r>
      <w:proofErr w:type="spellStart"/>
      <w:r w:rsidR="00B8186F">
        <w:t>industries</w:t>
      </w:r>
      <w:proofErr w:type="spellEnd"/>
      <w:r w:rsidR="00B8186F">
        <w:t>.</w:t>
      </w:r>
    </w:p>
    <w:p w:rsidR="00B8186F" w:rsidRDefault="00B8186F" w:rsidP="00745D70"/>
    <w:p w:rsidR="00745D70" w:rsidRDefault="00745D70" w:rsidP="00745D70">
      <w:r>
        <w:t xml:space="preserve">The </w:t>
      </w:r>
      <w:proofErr w:type="spellStart"/>
      <w:r>
        <w:t>congress</w:t>
      </w:r>
      <w:proofErr w:type="spellEnd"/>
      <w:r>
        <w:t xml:space="preserve"> was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by Marcin Petrykowski, </w:t>
      </w:r>
      <w:proofErr w:type="spellStart"/>
      <w:r>
        <w:t>Chairman</w:t>
      </w:r>
      <w:proofErr w:type="spellEnd"/>
      <w:r>
        <w:t xml:space="preserve"> of the </w:t>
      </w:r>
      <w:proofErr w:type="spellStart"/>
      <w:r>
        <w:t>FinTech</w:t>
      </w:r>
      <w:proofErr w:type="spellEnd"/>
      <w:r>
        <w:t xml:space="preserve"> &amp; </w:t>
      </w:r>
      <w:proofErr w:type="spellStart"/>
      <w:r>
        <w:t>InsurTech</w:t>
      </w:r>
      <w:proofErr w:type="spellEnd"/>
      <w:r>
        <w:t xml:space="preserve"> Digital </w:t>
      </w:r>
      <w:proofErr w:type="spellStart"/>
      <w:r>
        <w:t>Congress</w:t>
      </w:r>
      <w:proofErr w:type="spellEnd"/>
      <w:r>
        <w:t xml:space="preserve"> </w:t>
      </w:r>
      <w:proofErr w:type="spellStart"/>
      <w:r w:rsidR="00B8186F">
        <w:t>Advisory</w:t>
      </w:r>
      <w:proofErr w:type="spellEnd"/>
      <w:r w:rsidR="00B8186F">
        <w:t xml:space="preserve"> Board</w:t>
      </w:r>
      <w:r>
        <w:t xml:space="preserve">, and Jan Kastory, Vice </w:t>
      </w:r>
      <w:proofErr w:type="spellStart"/>
      <w:r>
        <w:t>Chairman</w:t>
      </w:r>
      <w:proofErr w:type="spellEnd"/>
      <w:r>
        <w:t xml:space="preserve"> of the </w:t>
      </w:r>
      <w:proofErr w:type="spellStart"/>
      <w:r w:rsidR="00B8186F">
        <w:t>Advisory</w:t>
      </w:r>
      <w:proofErr w:type="spellEnd"/>
      <w:r w:rsidR="00B8186F">
        <w:t xml:space="preserve"> Board</w:t>
      </w:r>
      <w:r>
        <w:t xml:space="preserve">. </w:t>
      </w:r>
      <w:proofErr w:type="spellStart"/>
      <w:r>
        <w:t>This</w:t>
      </w:r>
      <w:proofErr w:type="spellEnd"/>
      <w:r>
        <w:t xml:space="preserve"> was </w:t>
      </w:r>
      <w:proofErr w:type="spellStart"/>
      <w:r>
        <w:t>followed</w:t>
      </w:r>
      <w:proofErr w:type="spellEnd"/>
      <w:r>
        <w:t xml:space="preserve"> by a speech from Agnieszka </w:t>
      </w:r>
      <w:proofErr w:type="spellStart"/>
      <w:r>
        <w:t>Jadczyszyn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of Operations </w:t>
      </w:r>
      <w:proofErr w:type="spellStart"/>
      <w:r>
        <w:t>at</w:t>
      </w:r>
      <w:proofErr w:type="spellEnd"/>
      <w:r>
        <w:t xml:space="preserve"> mBank.</w:t>
      </w:r>
    </w:p>
    <w:p w:rsidR="00745D70" w:rsidRDefault="00745D70" w:rsidP="00745D70"/>
    <w:p w:rsidR="00745D70" w:rsidRDefault="00745D70" w:rsidP="00745D70">
      <w:r>
        <w:t xml:space="preserve">The </w:t>
      </w:r>
      <w:proofErr w:type="spellStart"/>
      <w:r>
        <w:t>inaugural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was </w:t>
      </w:r>
      <w:proofErr w:type="spellStart"/>
      <w:r>
        <w:t>titled</w:t>
      </w:r>
      <w:proofErr w:type="spellEnd"/>
      <w:r>
        <w:t xml:space="preserve"> "Adaptation and </w:t>
      </w:r>
      <w:proofErr w:type="spellStart"/>
      <w:r>
        <w:t>Flexibility</w:t>
      </w:r>
      <w:proofErr w:type="spellEnd"/>
      <w:r>
        <w:t xml:space="preserve"> to New </w:t>
      </w:r>
      <w:proofErr w:type="spellStart"/>
      <w:r>
        <w:t>Challenges</w:t>
      </w:r>
      <w:proofErr w:type="spellEnd"/>
      <w:r>
        <w:t xml:space="preserve"> in Business."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for </w:t>
      </w:r>
      <w:proofErr w:type="spellStart"/>
      <w:r>
        <w:t>risk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management in </w:t>
      </w:r>
      <w:proofErr w:type="spellStart"/>
      <w:r>
        <w:t>uncertain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a </w:t>
      </w:r>
      <w:proofErr w:type="spellStart"/>
      <w:r>
        <w:t>culture</w:t>
      </w:r>
      <w:proofErr w:type="spellEnd"/>
      <w:r>
        <w:t xml:space="preserve"> of </w:t>
      </w:r>
      <w:proofErr w:type="spellStart"/>
      <w:r>
        <w:t>innovation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risk</w:t>
      </w:r>
      <w:proofErr w:type="spellEnd"/>
      <w:r>
        <w:t xml:space="preserve">.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technological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on market development, </w:t>
      </w:r>
      <w:proofErr w:type="spellStart"/>
      <w:r>
        <w:t>adaptation</w:t>
      </w:r>
      <w:proofErr w:type="spellEnd"/>
      <w:r>
        <w:t xml:space="preserve"> to the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customers</w:t>
      </w:r>
      <w:proofErr w:type="spellEnd"/>
      <w:r>
        <w:t xml:space="preserve">, and </w:t>
      </w:r>
      <w:proofErr w:type="spellStart"/>
      <w:r>
        <w:t>effective</w:t>
      </w:r>
      <w:proofErr w:type="spellEnd"/>
      <w:r>
        <w:t xml:space="preserve"> business </w:t>
      </w:r>
      <w:proofErr w:type="spellStart"/>
      <w:r>
        <w:t>models</w:t>
      </w:r>
      <w:proofErr w:type="spellEnd"/>
      <w:r>
        <w:t xml:space="preserve"> for </w:t>
      </w:r>
      <w:proofErr w:type="spellStart"/>
      <w:r>
        <w:t>balance</w:t>
      </w:r>
      <w:proofErr w:type="spellEnd"/>
      <w:r>
        <w:t xml:space="preserve"> and </w:t>
      </w:r>
      <w:proofErr w:type="spellStart"/>
      <w:r>
        <w:t>growth</w:t>
      </w:r>
      <w:proofErr w:type="spellEnd"/>
      <w:r>
        <w:t xml:space="preserve"> in a </w:t>
      </w:r>
      <w:proofErr w:type="spellStart"/>
      <w:r>
        <w:t>demanding</w:t>
      </w:r>
      <w:proofErr w:type="spellEnd"/>
      <w:r>
        <w:t xml:space="preserve"> market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debated</w:t>
      </w:r>
      <w:proofErr w:type="spellEnd"/>
      <w:r>
        <w:t>.</w:t>
      </w:r>
    </w:p>
    <w:p w:rsidR="00745D70" w:rsidRDefault="00745D70" w:rsidP="00745D70"/>
    <w:p w:rsidR="00745D70" w:rsidRDefault="00745D70" w:rsidP="00745D70">
      <w:r>
        <w:t xml:space="preserve">"Weronika </w:t>
      </w:r>
      <w:proofErr w:type="spellStart"/>
      <w:r>
        <w:t>Dejneka</w:t>
      </w:r>
      <w:proofErr w:type="spellEnd"/>
      <w:r>
        <w:t xml:space="preserve">, CEO of PZU Cash &amp; Vice </w:t>
      </w:r>
      <w:proofErr w:type="spellStart"/>
      <w:r>
        <w:t>President</w:t>
      </w:r>
      <w:proofErr w:type="spellEnd"/>
      <w:r>
        <w:t xml:space="preserve"> of PZU Zdrowie, </w:t>
      </w:r>
      <w:proofErr w:type="spellStart"/>
      <w:r>
        <w:t>summarized</w:t>
      </w:r>
      <w:proofErr w:type="spellEnd"/>
      <w:r>
        <w:t xml:space="preserve"> the </w:t>
      </w:r>
      <w:proofErr w:type="spellStart"/>
      <w:r>
        <w:t>discussion</w:t>
      </w:r>
      <w:proofErr w:type="spellEnd"/>
      <w:r>
        <w:t xml:space="preserve">: "In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macroeconomic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turbulent</w:t>
      </w:r>
      <w:proofErr w:type="spellEnd"/>
      <w:r>
        <w:t xml:space="preserve"> </w:t>
      </w:r>
      <w:proofErr w:type="spellStart"/>
      <w:r>
        <w:t>lately</w:t>
      </w:r>
      <w:proofErr w:type="spellEnd"/>
      <w:r>
        <w:t xml:space="preserve"> (...)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for </w:t>
      </w:r>
      <w:proofErr w:type="spellStart"/>
      <w:r>
        <w:t>it</w:t>
      </w:r>
      <w:proofErr w:type="spellEnd"/>
      <w:r>
        <w:t xml:space="preserve">.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with the </w:t>
      </w:r>
      <w:proofErr w:type="spellStart"/>
      <w:r>
        <w:t>customer</w:t>
      </w:r>
      <w:proofErr w:type="spellEnd"/>
      <w:r>
        <w:t xml:space="preserve"> and </w:t>
      </w:r>
      <w:proofErr w:type="spellStart"/>
      <w:r>
        <w:t>behavioral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- we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bit </w:t>
      </w:r>
      <w:proofErr w:type="spellStart"/>
      <w:r>
        <w:t>more</w:t>
      </w:r>
      <w:proofErr w:type="spellEnd"/>
      <w:r>
        <w:t xml:space="preserve"> to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the data we </w:t>
      </w:r>
      <w:proofErr w:type="spellStart"/>
      <w:r>
        <w:t>collect</w:t>
      </w:r>
      <w:proofErr w:type="spellEnd"/>
      <w:r>
        <w:t xml:space="preserve"> in the </w:t>
      </w:r>
      <w:proofErr w:type="spellStart"/>
      <w:r>
        <w:t>long</w:t>
      </w:r>
      <w:proofErr w:type="spellEnd"/>
      <w:r>
        <w:t xml:space="preserve"> term and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better</w:t>
      </w:r>
      <w:proofErr w:type="spellEnd"/>
      <w:r>
        <w:t>."</w:t>
      </w:r>
    </w:p>
    <w:p w:rsidR="00745D70" w:rsidRDefault="00745D70" w:rsidP="00745D70"/>
    <w:p w:rsidR="00745D70" w:rsidRDefault="00745D70" w:rsidP="00745D70">
      <w:r>
        <w:t xml:space="preserve">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was </w:t>
      </w:r>
      <w:proofErr w:type="spellStart"/>
      <w:r>
        <w:t>dedicated</w:t>
      </w:r>
      <w:proofErr w:type="spellEnd"/>
      <w:r>
        <w:t xml:space="preserve"> to </w:t>
      </w:r>
      <w:proofErr w:type="spellStart"/>
      <w:r>
        <w:t>new</w:t>
      </w:r>
      <w:proofErr w:type="spellEnd"/>
      <w:r>
        <w:t xml:space="preserve"> business </w:t>
      </w:r>
      <w:proofErr w:type="spellStart"/>
      <w:r>
        <w:t>horizons</w:t>
      </w:r>
      <w:proofErr w:type="spellEnd"/>
      <w:r>
        <w:t xml:space="preserve">, </w:t>
      </w:r>
      <w:proofErr w:type="spellStart"/>
      <w:r>
        <w:t>analyzing</w:t>
      </w:r>
      <w:proofErr w:type="spellEnd"/>
      <w:r>
        <w:t xml:space="preserve">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the </w:t>
      </w:r>
      <w:proofErr w:type="spellStart"/>
      <w:r>
        <w:t>future</w:t>
      </w:r>
      <w:proofErr w:type="spellEnd"/>
      <w:r>
        <w:t xml:space="preserve"> of the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modern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: the </w:t>
      </w:r>
      <w:proofErr w:type="spellStart"/>
      <w:r>
        <w:t>evolution</w:t>
      </w:r>
      <w:proofErr w:type="spellEnd"/>
      <w:r>
        <w:t xml:space="preserve"> of the </w:t>
      </w:r>
      <w:proofErr w:type="spellStart"/>
      <w:r>
        <w:t>customer</w:t>
      </w:r>
      <w:proofErr w:type="spellEnd"/>
      <w:r>
        <w:t xml:space="preserve"> in the market, '</w:t>
      </w:r>
      <w:proofErr w:type="spellStart"/>
      <w:r>
        <w:t>humanization</w:t>
      </w:r>
      <w:proofErr w:type="spellEnd"/>
      <w:r>
        <w:t xml:space="preserve">' of banking as a </w:t>
      </w:r>
      <w:proofErr w:type="spellStart"/>
      <w:r>
        <w:t>priority</w:t>
      </w:r>
      <w:proofErr w:type="spellEnd"/>
      <w:r>
        <w:t xml:space="preserve"> for developing </w:t>
      </w:r>
      <w:proofErr w:type="spellStart"/>
      <w:r>
        <w:t>banks</w:t>
      </w:r>
      <w:proofErr w:type="spellEnd"/>
      <w:r>
        <w:t xml:space="preserve"> and </w:t>
      </w:r>
      <w:proofErr w:type="spellStart"/>
      <w:r>
        <w:t>fintechs</w:t>
      </w:r>
      <w:proofErr w:type="spellEnd"/>
      <w:r>
        <w:t xml:space="preserve">, the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open data, and the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implementing</w:t>
      </w:r>
      <w:proofErr w:type="spellEnd"/>
      <w:r>
        <w:t xml:space="preserve"> ESG </w:t>
      </w:r>
      <w:proofErr w:type="spellStart"/>
      <w:r>
        <w:t>principles</w:t>
      </w:r>
      <w:proofErr w:type="spellEnd"/>
      <w:r>
        <w:t xml:space="preserve"> in the business </w:t>
      </w:r>
      <w:proofErr w:type="spellStart"/>
      <w:r>
        <w:t>sector</w:t>
      </w:r>
      <w:proofErr w:type="spellEnd"/>
      <w:r>
        <w:t xml:space="preserve">. The </w:t>
      </w:r>
      <w:proofErr w:type="spellStart"/>
      <w:r>
        <w:t>perspectives</w:t>
      </w:r>
      <w:proofErr w:type="spellEnd"/>
      <w:r>
        <w:t xml:space="preserve"> of </w:t>
      </w:r>
      <w:proofErr w:type="spellStart"/>
      <w:r>
        <w:t>revolutionizing</w:t>
      </w:r>
      <w:proofErr w:type="spellEnd"/>
      <w:r>
        <w:t xml:space="preserve"> the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commented</w:t>
      </w:r>
      <w:proofErr w:type="spellEnd"/>
      <w:r>
        <w:t xml:space="preserve"> on.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highlighted</w:t>
      </w:r>
      <w:proofErr w:type="spellEnd"/>
      <w:r>
        <w:t xml:space="preserve"> the </w:t>
      </w:r>
      <w:proofErr w:type="spellStart"/>
      <w:r>
        <w:t>challenges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AI,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, and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to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of AI </w:t>
      </w:r>
      <w:proofErr w:type="spellStart"/>
      <w:r>
        <w:t>applications</w:t>
      </w:r>
      <w:proofErr w:type="spellEnd"/>
      <w:r>
        <w:t xml:space="preserve"> in business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>.</w:t>
      </w:r>
    </w:p>
    <w:p w:rsidR="00745D70" w:rsidRDefault="00745D70" w:rsidP="00745D70"/>
    <w:p w:rsidR="00745D70" w:rsidRDefault="00745D70" w:rsidP="00745D70">
      <w:r>
        <w:t xml:space="preserve">Janusz Mieloszyk, First Vice </w:t>
      </w:r>
      <w:proofErr w:type="spellStart"/>
      <w:r>
        <w:t>President</w:t>
      </w:r>
      <w:proofErr w:type="spellEnd"/>
      <w:r>
        <w:t xml:space="preserve"> of the Management Board, Distribution and Business Development </w:t>
      </w:r>
      <w:proofErr w:type="spellStart"/>
      <w:r>
        <w:t>Division</w:t>
      </w:r>
      <w:proofErr w:type="spellEnd"/>
      <w:r>
        <w:t xml:space="preserve"> (CCO), </w:t>
      </w:r>
      <w:proofErr w:type="spellStart"/>
      <w:r>
        <w:t>Nest</w:t>
      </w:r>
      <w:proofErr w:type="spellEnd"/>
      <w:r>
        <w:t xml:space="preserve"> Bank, </w:t>
      </w:r>
      <w:proofErr w:type="spellStart"/>
      <w:r>
        <w:t>said</w:t>
      </w:r>
      <w:proofErr w:type="spellEnd"/>
      <w:r>
        <w:t xml:space="preserve">, "I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the </w:t>
      </w:r>
      <w:proofErr w:type="spellStart"/>
      <w:r>
        <w:t>infrastructure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for the </w:t>
      </w:r>
      <w:proofErr w:type="spellStart"/>
      <w:r>
        <w:t>introduction</w:t>
      </w:r>
      <w:proofErr w:type="spellEnd"/>
      <w:r>
        <w:t xml:space="preserve"> of AI </w:t>
      </w:r>
      <w:proofErr w:type="spellStart"/>
      <w:r>
        <w:t>tools</w:t>
      </w:r>
      <w:proofErr w:type="spellEnd"/>
      <w:r>
        <w:t xml:space="preserve">.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, and we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ready</w:t>
      </w:r>
      <w:proofErr w:type="spellEnd"/>
      <w:r>
        <w:t xml:space="preserve"> for </w:t>
      </w:r>
      <w:proofErr w:type="spellStart"/>
      <w:r>
        <w:t>that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for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entity's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>."</w:t>
      </w:r>
    </w:p>
    <w:p w:rsidR="00745D70" w:rsidRDefault="00745D70" w:rsidP="00745D70"/>
    <w:p w:rsidR="00745D70" w:rsidRDefault="00745D70" w:rsidP="00745D70">
      <w:r>
        <w:t xml:space="preserve">The Data &amp; </w:t>
      </w:r>
      <w:proofErr w:type="spellStart"/>
      <w:r>
        <w:t>RegTech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the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, data </w:t>
      </w:r>
      <w:proofErr w:type="spellStart"/>
      <w:r>
        <w:t>regulations</w:t>
      </w:r>
      <w:proofErr w:type="spellEnd"/>
      <w:r>
        <w:t xml:space="preserve">, and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in the </w:t>
      </w:r>
      <w:proofErr w:type="spellStart"/>
      <w:r>
        <w:t>financial</w:t>
      </w:r>
      <w:proofErr w:type="spellEnd"/>
      <w:r>
        <w:t xml:space="preserve"> and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.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and big data </w:t>
      </w:r>
      <w:proofErr w:type="spellStart"/>
      <w:r>
        <w:t>analysis</w:t>
      </w:r>
      <w:proofErr w:type="spellEnd"/>
      <w:r>
        <w:t xml:space="preserve"> in the </w:t>
      </w:r>
      <w:proofErr w:type="spellStart"/>
      <w:r>
        <w:t>insurance</w:t>
      </w:r>
      <w:proofErr w:type="spellEnd"/>
      <w:r>
        <w:t xml:space="preserve"> and banking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potential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in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transparency</w:t>
      </w:r>
      <w:proofErr w:type="spellEnd"/>
      <w:r>
        <w:t xml:space="preserve"> in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data.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impact</w:t>
      </w:r>
      <w:proofErr w:type="spellEnd"/>
      <w:r>
        <w:t xml:space="preserve"> of the Open Finance (FIDA) </w:t>
      </w:r>
      <w:proofErr w:type="spellStart"/>
      <w:r>
        <w:lastRenderedPageBreak/>
        <w:t>regulation</w:t>
      </w:r>
      <w:proofErr w:type="spellEnd"/>
      <w:r>
        <w:t xml:space="preserve"> and ESG </w:t>
      </w:r>
      <w:proofErr w:type="spellStart"/>
      <w:r>
        <w:t>regulations</w:t>
      </w:r>
      <w:proofErr w:type="spellEnd"/>
      <w:r>
        <w:t xml:space="preserve"> on the </w:t>
      </w:r>
      <w:proofErr w:type="spellStart"/>
      <w:r>
        <w:t>financial</w:t>
      </w:r>
      <w:proofErr w:type="spellEnd"/>
      <w:r>
        <w:t xml:space="preserve"> and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emphasizing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RegTech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and the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challenges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>.</w:t>
      </w:r>
    </w:p>
    <w:p w:rsidR="00745D70" w:rsidRDefault="00745D70" w:rsidP="00745D70"/>
    <w:p w:rsidR="00745D70" w:rsidRDefault="00745D70" w:rsidP="00745D70">
      <w:r>
        <w:t xml:space="preserve">The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shifted</w:t>
      </w:r>
      <w:proofErr w:type="spellEnd"/>
      <w:r>
        <w:t xml:space="preserve"> to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trust in service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data </w:t>
      </w:r>
      <w:proofErr w:type="spellStart"/>
      <w:r>
        <w:t>sharing</w:t>
      </w:r>
      <w:proofErr w:type="spellEnd"/>
      <w:r>
        <w:t xml:space="preserve">.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data in business </w:t>
      </w:r>
      <w:proofErr w:type="spellStart"/>
      <w:r>
        <w:t>systems</w:t>
      </w:r>
      <w:proofErr w:type="spellEnd"/>
      <w:r>
        <w:t xml:space="preserve"> and the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with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and </w:t>
      </w:r>
      <w:proofErr w:type="spellStart"/>
      <w:r>
        <w:t>insurance</w:t>
      </w:r>
      <w:proofErr w:type="spellEnd"/>
      <w:r>
        <w:t xml:space="preserve"> data with </w:t>
      </w:r>
      <w:proofErr w:type="spellStart"/>
      <w:r>
        <w:t>medical</w:t>
      </w:r>
      <w:proofErr w:type="spellEnd"/>
      <w:r>
        <w:t xml:space="preserve"> data.</w:t>
      </w:r>
    </w:p>
    <w:p w:rsidR="00745D70" w:rsidRDefault="00745D70" w:rsidP="00745D70"/>
    <w:p w:rsidR="00745D70" w:rsidRDefault="00745D70" w:rsidP="00745D70">
      <w:proofErr w:type="spellStart"/>
      <w:r>
        <w:t>During</w:t>
      </w:r>
      <w:proofErr w:type="spellEnd"/>
      <w:r>
        <w:t xml:space="preserve"> the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,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the </w:t>
      </w:r>
      <w:proofErr w:type="spellStart"/>
      <w:r>
        <w:t>future</w:t>
      </w:r>
      <w:proofErr w:type="spellEnd"/>
      <w:r>
        <w:t xml:space="preserve"> of banking,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evolve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e-commerce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with the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model, and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digitization</w:t>
      </w:r>
      <w:proofErr w:type="spellEnd"/>
      <w:r>
        <w:t xml:space="preserve"> on the </w:t>
      </w:r>
      <w:proofErr w:type="spellStart"/>
      <w:r>
        <w:t>fintech</w:t>
      </w:r>
      <w:proofErr w:type="spellEnd"/>
      <w:r>
        <w:t xml:space="preserve"> and </w:t>
      </w:r>
      <w:proofErr w:type="spellStart"/>
      <w:r>
        <w:t>insurtech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.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in </w:t>
      </w:r>
      <w:proofErr w:type="spellStart"/>
      <w:r>
        <w:t>banks</w:t>
      </w:r>
      <w:proofErr w:type="spellEnd"/>
      <w:r>
        <w:t xml:space="preserve"> and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, the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the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collaborating</w:t>
      </w:r>
      <w:proofErr w:type="spellEnd"/>
      <w:r>
        <w:t xml:space="preserve"> with </w:t>
      </w:r>
      <w:proofErr w:type="spellStart"/>
      <w:r>
        <w:t>fintech</w:t>
      </w:r>
      <w:proofErr w:type="spellEnd"/>
      <w:r>
        <w:t xml:space="preserve"> and </w:t>
      </w:r>
      <w:proofErr w:type="spellStart"/>
      <w:r>
        <w:t>insurtech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, and the </w:t>
      </w:r>
      <w:proofErr w:type="spellStart"/>
      <w:r>
        <w:t>revolution</w:t>
      </w:r>
      <w:proofErr w:type="spellEnd"/>
      <w:r>
        <w:t xml:space="preserve"> in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and the development of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softpos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>.</w:t>
      </w:r>
    </w:p>
    <w:p w:rsidR="00745D70" w:rsidRDefault="00745D70" w:rsidP="00745D70"/>
    <w:p w:rsidR="00745D70" w:rsidRDefault="00745D70" w:rsidP="00745D70">
      <w:r>
        <w:t xml:space="preserve">The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with a </w:t>
      </w:r>
      <w:proofErr w:type="spellStart"/>
      <w:r>
        <w:t>discussion</w:t>
      </w:r>
      <w:proofErr w:type="spellEnd"/>
      <w:r>
        <w:t xml:space="preserve"> on market </w:t>
      </w:r>
      <w:proofErr w:type="spellStart"/>
      <w:r>
        <w:t>evolution</w:t>
      </w:r>
      <w:proofErr w:type="spellEnd"/>
      <w:r>
        <w:t xml:space="preserve">,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in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startups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in the </w:t>
      </w:r>
      <w:proofErr w:type="spellStart"/>
      <w:r>
        <w:t>fintech</w:t>
      </w:r>
      <w:proofErr w:type="spellEnd"/>
      <w:r>
        <w:t xml:space="preserve"> and </w:t>
      </w:r>
      <w:proofErr w:type="spellStart"/>
      <w:r>
        <w:t>insurtech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, and </w:t>
      </w:r>
      <w:proofErr w:type="spellStart"/>
      <w:r>
        <w:t>strategies</w:t>
      </w:r>
      <w:proofErr w:type="spellEnd"/>
      <w:r>
        <w:t xml:space="preserve"> for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and </w:t>
      </w:r>
      <w:proofErr w:type="spellStart"/>
      <w:r>
        <w:t>insurers</w:t>
      </w:r>
      <w:proofErr w:type="spellEnd"/>
      <w:r>
        <w:t xml:space="preserve"> with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The market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regions (</w:t>
      </w:r>
      <w:proofErr w:type="spellStart"/>
      <w:r>
        <w:t>e.g</w:t>
      </w:r>
      <w:proofErr w:type="spellEnd"/>
      <w:r>
        <w:t xml:space="preserve">., Europe, USA) was </w:t>
      </w:r>
      <w:proofErr w:type="spellStart"/>
      <w:r>
        <w:t>discussed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segments</w:t>
      </w:r>
      <w:proofErr w:type="spellEnd"/>
      <w:r>
        <w:t xml:space="preserve"> of </w:t>
      </w:r>
      <w:proofErr w:type="spellStart"/>
      <w:r>
        <w:t>fintech</w:t>
      </w:r>
      <w:proofErr w:type="spellEnd"/>
      <w:r>
        <w:t xml:space="preserve"> and </w:t>
      </w:r>
      <w:proofErr w:type="spellStart"/>
      <w:r>
        <w:t>insurtech</w:t>
      </w:r>
      <w:proofErr w:type="spellEnd"/>
      <w:r>
        <w:t xml:space="preserve"> </w:t>
      </w:r>
      <w:proofErr w:type="spellStart"/>
      <w:r>
        <w:t>attracting</w:t>
      </w:r>
      <w:proofErr w:type="spellEnd"/>
      <w:r>
        <w:t xml:space="preserve"> venture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the </w:t>
      </w:r>
      <w:proofErr w:type="spellStart"/>
      <w:r>
        <w:t>issue</w:t>
      </w:r>
      <w:proofErr w:type="spellEnd"/>
      <w:r>
        <w:t xml:space="preserve"> of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and </w:t>
      </w:r>
      <w:proofErr w:type="spellStart"/>
      <w:r>
        <w:t>insurers</w:t>
      </w:r>
      <w:proofErr w:type="spellEnd"/>
      <w:r>
        <w:t xml:space="preserve"> with </w:t>
      </w:r>
      <w:proofErr w:type="spellStart"/>
      <w:r>
        <w:t>fintech</w:t>
      </w:r>
      <w:proofErr w:type="spellEnd"/>
      <w:r>
        <w:t xml:space="preserve"> and </w:t>
      </w:r>
      <w:proofErr w:type="spellStart"/>
      <w:r>
        <w:t>insurtech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, </w:t>
      </w:r>
      <w:proofErr w:type="spellStart"/>
      <w:r>
        <w:t>analyzing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the development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was </w:t>
      </w:r>
      <w:proofErr w:type="spellStart"/>
      <w:r>
        <w:t>discussed</w:t>
      </w:r>
      <w:proofErr w:type="spellEnd"/>
      <w:r>
        <w:t>.</w:t>
      </w:r>
    </w:p>
    <w:p w:rsidR="00745D70" w:rsidRDefault="00745D70" w:rsidP="00745D70"/>
    <w:p w:rsidR="00F00028" w:rsidRDefault="00745D70" w:rsidP="00745D70">
      <w:proofErr w:type="spellStart"/>
      <w:r>
        <w:t>Among</w:t>
      </w:r>
      <w:proofErr w:type="spellEnd"/>
      <w:r>
        <w:t xml:space="preserve"> the </w:t>
      </w:r>
      <w:hyperlink r:id="rId6" w:history="1">
        <w:proofErr w:type="spellStart"/>
        <w:r w:rsidRPr="007F5332">
          <w:rPr>
            <w:rStyle w:val="Hipercze"/>
          </w:rPr>
          <w:t>speakers</w:t>
        </w:r>
        <w:proofErr w:type="spellEnd"/>
        <w:r w:rsidRPr="007F5332">
          <w:rPr>
            <w:rStyle w:val="Hipercze"/>
          </w:rPr>
          <w:t xml:space="preserve"> </w:t>
        </w:r>
        <w:proofErr w:type="spellStart"/>
        <w:r w:rsidRPr="007F5332">
          <w:rPr>
            <w:rStyle w:val="Hipercze"/>
          </w:rPr>
          <w:t>at</w:t>
        </w:r>
        <w:proofErr w:type="spellEnd"/>
        <w:r w:rsidRPr="007F5332">
          <w:rPr>
            <w:rStyle w:val="Hipercze"/>
          </w:rPr>
          <w:t xml:space="preserve"> the 14th </w:t>
        </w:r>
        <w:proofErr w:type="spellStart"/>
        <w:r w:rsidRPr="007F5332">
          <w:rPr>
            <w:rStyle w:val="Hipercze"/>
          </w:rPr>
          <w:t>FinTech</w:t>
        </w:r>
        <w:proofErr w:type="spellEnd"/>
        <w:r w:rsidRPr="007F5332">
          <w:rPr>
            <w:rStyle w:val="Hipercze"/>
          </w:rPr>
          <w:t xml:space="preserve"> &amp; 13th </w:t>
        </w:r>
        <w:proofErr w:type="spellStart"/>
        <w:r w:rsidRPr="007F5332">
          <w:rPr>
            <w:rStyle w:val="Hipercze"/>
          </w:rPr>
          <w:t>InsurTech</w:t>
        </w:r>
        <w:proofErr w:type="spellEnd"/>
        <w:r w:rsidRPr="007F5332">
          <w:rPr>
            <w:rStyle w:val="Hipercze"/>
          </w:rPr>
          <w:t xml:space="preserve"> Digital </w:t>
        </w:r>
        <w:proofErr w:type="spellStart"/>
        <w:r w:rsidRPr="007F5332">
          <w:rPr>
            <w:rStyle w:val="Hipercze"/>
          </w:rPr>
          <w:t>Congress</w:t>
        </w:r>
        <w:proofErr w:type="spellEnd"/>
      </w:hyperlink>
      <w:r>
        <w:t xml:space="preserve"> </w:t>
      </w:r>
      <w:proofErr w:type="spellStart"/>
      <w:r>
        <w:t>were</w:t>
      </w:r>
      <w:proofErr w:type="spellEnd"/>
      <w:r>
        <w:t>: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Weronika </w:t>
      </w:r>
      <w:proofErr w:type="spellStart"/>
      <w:r>
        <w:t>Dejneka</w:t>
      </w:r>
      <w:proofErr w:type="spellEnd"/>
      <w:r>
        <w:t xml:space="preserve">, </w:t>
      </w:r>
      <w:proofErr w:type="spellStart"/>
      <w:r>
        <w:t>President</w:t>
      </w:r>
      <w:proofErr w:type="spellEnd"/>
      <w:r>
        <w:t xml:space="preserve"> of PZU Cash &amp; Vice </w:t>
      </w:r>
      <w:proofErr w:type="spellStart"/>
      <w:r>
        <w:t>President</w:t>
      </w:r>
      <w:proofErr w:type="spellEnd"/>
      <w:r>
        <w:t xml:space="preserve"> of PZU </w:t>
      </w:r>
      <w:proofErr w:type="spellStart"/>
      <w:r>
        <w:t>Health</w:t>
      </w:r>
      <w:bookmarkStart w:id="0" w:name="_GoBack"/>
      <w:bookmarkEnd w:id="0"/>
      <w:proofErr w:type="spellEnd"/>
    </w:p>
    <w:p w:rsidR="001B6200" w:rsidRDefault="001B6200" w:rsidP="001B6200">
      <w:pPr>
        <w:pStyle w:val="Akapitzlist"/>
        <w:numPr>
          <w:ilvl w:val="0"/>
          <w:numId w:val="1"/>
        </w:numPr>
      </w:pPr>
      <w:r>
        <w:t>Agniesz</w:t>
      </w:r>
      <w:r>
        <w:t xml:space="preserve">ka </w:t>
      </w:r>
      <w:proofErr w:type="spellStart"/>
      <w:r>
        <w:t>Jadczyszyn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, mBank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Marek Myszka,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Innovation</w:t>
      </w:r>
      <w:proofErr w:type="spellEnd"/>
      <w:r>
        <w:t>, PKO Bank Polski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Paulina Skrzypińska, Chief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, BNP </w:t>
      </w:r>
      <w:proofErr w:type="spellStart"/>
      <w:r>
        <w:t>Paribas</w:t>
      </w:r>
      <w:proofErr w:type="spellEnd"/>
      <w:r>
        <w:t xml:space="preserve"> Bank Polska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Krzysztof </w:t>
      </w:r>
      <w:proofErr w:type="spellStart"/>
      <w:r>
        <w:t>Sobiesiński</w:t>
      </w:r>
      <w:proofErr w:type="spellEnd"/>
      <w:r>
        <w:t xml:space="preserve">, </w:t>
      </w:r>
      <w:proofErr w:type="spellStart"/>
      <w:r>
        <w:t>Lead</w:t>
      </w:r>
      <w:proofErr w:type="spellEnd"/>
      <w:r>
        <w:t xml:space="preserve"> Solutions Consultant, </w:t>
      </w:r>
      <w:proofErr w:type="spellStart"/>
      <w:r>
        <w:t>OpenText</w:t>
      </w:r>
      <w:proofErr w:type="spellEnd"/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Monika </w:t>
      </w:r>
      <w:proofErr w:type="spellStart"/>
      <w:r>
        <w:t>Leżyńska</w:t>
      </w:r>
      <w:proofErr w:type="spellEnd"/>
      <w:r>
        <w:t xml:space="preserve">, Board </w:t>
      </w:r>
      <w:proofErr w:type="spellStart"/>
      <w:r>
        <w:t>Member</w:t>
      </w:r>
      <w:proofErr w:type="spellEnd"/>
      <w:r>
        <w:t xml:space="preserve">, </w:t>
      </w:r>
      <w:proofErr w:type="spellStart"/>
      <w:r>
        <w:t>TUiR</w:t>
      </w:r>
      <w:proofErr w:type="spellEnd"/>
      <w:r>
        <w:t xml:space="preserve"> Allianz Polska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Janusz Mieloszyk, First Vice </w:t>
      </w:r>
      <w:proofErr w:type="spellStart"/>
      <w:r>
        <w:t>President</w:t>
      </w:r>
      <w:proofErr w:type="spellEnd"/>
      <w:r>
        <w:t xml:space="preserve"> of the Board, </w:t>
      </w:r>
      <w:proofErr w:type="spellStart"/>
      <w:r>
        <w:t>Nest</w:t>
      </w:r>
      <w:proofErr w:type="spellEnd"/>
      <w:r>
        <w:t xml:space="preserve"> Bank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Janusz </w:t>
      </w:r>
      <w:proofErr w:type="spellStart"/>
      <w:r>
        <w:t>Naklicki</w:t>
      </w:r>
      <w:proofErr w:type="spellEnd"/>
      <w:r>
        <w:t xml:space="preserve">, Chief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, </w:t>
      </w:r>
      <w:proofErr w:type="spellStart"/>
      <w:r>
        <w:t>Synerise</w:t>
      </w:r>
      <w:proofErr w:type="spellEnd"/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Łukasz Michalczyk, Chief Data </w:t>
      </w:r>
      <w:proofErr w:type="spellStart"/>
      <w:r>
        <w:t>Officer</w:t>
      </w:r>
      <w:proofErr w:type="spellEnd"/>
      <w:r>
        <w:t xml:space="preserve">, </w:t>
      </w:r>
      <w:proofErr w:type="spellStart"/>
      <w:r>
        <w:t>Director</w:t>
      </w:r>
      <w:proofErr w:type="spellEnd"/>
      <w:r>
        <w:t xml:space="preserve"> of Data &amp; Advanced Analytics Center, Link4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Magdalena Piech, </w:t>
      </w:r>
      <w:proofErr w:type="spellStart"/>
      <w:r>
        <w:t>Group</w:t>
      </w:r>
      <w:proofErr w:type="spellEnd"/>
      <w:r>
        <w:t xml:space="preserve"> Regulatory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, Allegro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Michał </w:t>
      </w:r>
      <w:proofErr w:type="spellStart"/>
      <w:r>
        <w:t>Hackiewicz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of Sales and Business Development, </w:t>
      </w:r>
      <w:proofErr w:type="spellStart"/>
      <w:r>
        <w:t>Billon</w:t>
      </w:r>
      <w:proofErr w:type="spellEnd"/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Mariusz Kłys, </w:t>
      </w:r>
      <w:proofErr w:type="spellStart"/>
      <w:r>
        <w:t>Director</w:t>
      </w:r>
      <w:proofErr w:type="spellEnd"/>
      <w:r>
        <w:t xml:space="preserve"> of Data </w:t>
      </w:r>
      <w:proofErr w:type="spellStart"/>
      <w:r>
        <w:t>Department</w:t>
      </w:r>
      <w:proofErr w:type="spellEnd"/>
      <w:r>
        <w:t>, Alior Bank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Andrzej Pyka, Chief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, Santander Bank Polska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t xml:space="preserve">Magdalena Szczepańska, </w:t>
      </w:r>
      <w:proofErr w:type="spellStart"/>
      <w:r>
        <w:t>Head</w:t>
      </w:r>
      <w:proofErr w:type="spellEnd"/>
      <w:r>
        <w:t xml:space="preserve"> of Operations &amp; </w:t>
      </w:r>
      <w:proofErr w:type="spellStart"/>
      <w:r>
        <w:t>Customer</w:t>
      </w:r>
      <w:proofErr w:type="spellEnd"/>
      <w:r>
        <w:t xml:space="preserve"> Service, Wiener, Compensa, </w:t>
      </w:r>
      <w:proofErr w:type="spellStart"/>
      <w:r>
        <w:t>InterRisk</w:t>
      </w:r>
      <w:proofErr w:type="spellEnd"/>
    </w:p>
    <w:p w:rsidR="001B6200" w:rsidRDefault="001B6200" w:rsidP="001B6200">
      <w:pPr>
        <w:pStyle w:val="Akapitzlist"/>
        <w:numPr>
          <w:ilvl w:val="0"/>
          <w:numId w:val="1"/>
        </w:numPr>
      </w:pPr>
      <w:r>
        <w:t>Wiktor Namysł, General Partner, Orbit Capital</w:t>
      </w:r>
    </w:p>
    <w:p w:rsidR="001B6200" w:rsidRDefault="001B6200" w:rsidP="001B6200">
      <w:pPr>
        <w:pStyle w:val="Akapitzlist"/>
        <w:numPr>
          <w:ilvl w:val="0"/>
          <w:numId w:val="1"/>
        </w:numPr>
      </w:pPr>
      <w:r>
        <w:lastRenderedPageBreak/>
        <w:t xml:space="preserve">Aleksandra Friedel, </w:t>
      </w:r>
      <w:r>
        <w:t>CEO</w:t>
      </w:r>
      <w:r>
        <w:t xml:space="preserve">, </w:t>
      </w:r>
      <w:proofErr w:type="spellStart"/>
      <w:r>
        <w:t>Unilink</w:t>
      </w:r>
      <w:proofErr w:type="spellEnd"/>
    </w:p>
    <w:p w:rsidR="001B6200" w:rsidRDefault="001B6200" w:rsidP="001B6200"/>
    <w:p w:rsidR="001B6200" w:rsidRDefault="001B6200" w:rsidP="001B6200">
      <w:r>
        <w:t xml:space="preserve">Strategic Partner: </w:t>
      </w:r>
      <w:proofErr w:type="spellStart"/>
      <w:r>
        <w:t>Limitless</w:t>
      </w:r>
      <w:proofErr w:type="spellEnd"/>
      <w:r>
        <w:t xml:space="preserve"> Technologies</w:t>
      </w:r>
    </w:p>
    <w:p w:rsidR="001B6200" w:rsidRDefault="001B6200" w:rsidP="001B6200">
      <w:r>
        <w:t xml:space="preserve">Partners: </w:t>
      </w:r>
      <w:proofErr w:type="spellStart"/>
      <w:r>
        <w:t>Billon</w:t>
      </w:r>
      <w:proofErr w:type="spellEnd"/>
      <w:r>
        <w:t xml:space="preserve">, </w:t>
      </w:r>
      <w:proofErr w:type="spellStart"/>
      <w:r>
        <w:t>Capco</w:t>
      </w:r>
      <w:proofErr w:type="spellEnd"/>
      <w:r>
        <w:t xml:space="preserve">, </w:t>
      </w:r>
      <w:proofErr w:type="spellStart"/>
      <w:r>
        <w:t>Comadso</w:t>
      </w:r>
      <w:proofErr w:type="spellEnd"/>
      <w:r>
        <w:t xml:space="preserve">, DLK </w:t>
      </w:r>
      <w:proofErr w:type="spellStart"/>
      <w:r>
        <w:t>Legal</w:t>
      </w:r>
      <w:proofErr w:type="spellEnd"/>
      <w:r>
        <w:t xml:space="preserve"> Korus, </w:t>
      </w:r>
      <w:proofErr w:type="spellStart"/>
      <w:r>
        <w:t>Dollaroo</w:t>
      </w:r>
      <w:proofErr w:type="spellEnd"/>
      <w:r>
        <w:t xml:space="preserve">, e-point, </w:t>
      </w:r>
      <w:proofErr w:type="spellStart"/>
      <w:r>
        <w:t>incat</w:t>
      </w:r>
      <w:proofErr w:type="spellEnd"/>
      <w:r>
        <w:t xml:space="preserve">, LUX MED, </w:t>
      </w:r>
      <w:proofErr w:type="spellStart"/>
      <w:r>
        <w:t>Nest</w:t>
      </w:r>
      <w:proofErr w:type="spellEnd"/>
      <w:r>
        <w:t xml:space="preserve"> Bank, </w:t>
      </w:r>
      <w:proofErr w:type="spellStart"/>
      <w:r>
        <w:t>Opentext</w:t>
      </w:r>
      <w:proofErr w:type="spellEnd"/>
      <w:r>
        <w:t xml:space="preserve">, Polisa Online, </w:t>
      </w:r>
      <w:proofErr w:type="spellStart"/>
      <w:r>
        <w:t>Secfense</w:t>
      </w:r>
      <w:proofErr w:type="spellEnd"/>
      <w:r>
        <w:t xml:space="preserve">,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Abak, </w:t>
      </w:r>
      <w:proofErr w:type="spellStart"/>
      <w:r>
        <w:t>Profescapital</w:t>
      </w:r>
      <w:proofErr w:type="spellEnd"/>
    </w:p>
    <w:p w:rsidR="001B6200" w:rsidRDefault="001B6200" w:rsidP="001B6200">
      <w:r>
        <w:t xml:space="preserve">Sponsor: </w:t>
      </w:r>
      <w:proofErr w:type="spellStart"/>
      <w:r>
        <w:t>Creatio</w:t>
      </w:r>
      <w:proofErr w:type="spellEnd"/>
    </w:p>
    <w:p w:rsidR="001B6200" w:rsidRDefault="001B6200" w:rsidP="001B6200">
      <w:r>
        <w:t>Multimedia Partner: M-</w:t>
      </w:r>
      <w:proofErr w:type="spellStart"/>
      <w:r>
        <w:t>sound</w:t>
      </w:r>
      <w:proofErr w:type="spellEnd"/>
    </w:p>
    <w:p w:rsidR="001B6200" w:rsidRDefault="001B6200" w:rsidP="001B6200"/>
    <w:p w:rsidR="001B6200" w:rsidRDefault="001B6200" w:rsidP="001B6200">
      <w:r>
        <w:t xml:space="preserve">The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as part of the </w:t>
      </w:r>
      <w:proofErr w:type="spellStart"/>
      <w:r>
        <w:t>activities</w:t>
      </w:r>
      <w:proofErr w:type="spellEnd"/>
      <w:r>
        <w:t xml:space="preserve"> of MMC Polska,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organizes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congresses</w:t>
      </w:r>
      <w:proofErr w:type="spellEnd"/>
      <w:r>
        <w:t xml:space="preserve">,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, and business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the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and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bo</w:t>
      </w:r>
      <w:r>
        <w:t>ards</w:t>
      </w:r>
      <w:proofErr w:type="spellEnd"/>
      <w:r>
        <w:t xml:space="preserve">.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7" w:history="1">
        <w:r w:rsidRPr="008B06B5">
          <w:rPr>
            <w:rStyle w:val="Hipercze"/>
          </w:rPr>
          <w:t>www.mmcpolska.pl</w:t>
        </w:r>
      </w:hyperlink>
      <w:r>
        <w:t>.</w:t>
      </w:r>
    </w:p>
    <w:p w:rsidR="001B6200" w:rsidRDefault="001B6200" w:rsidP="001B6200"/>
    <w:p w:rsidR="001B6200" w:rsidRDefault="001B6200" w:rsidP="001B6200">
      <w:r>
        <w:t xml:space="preserve">We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view</w:t>
      </w:r>
      <w:proofErr w:type="spellEnd"/>
      <w:r>
        <w:t xml:space="preserve"> </w:t>
      </w:r>
      <w:hyperlink r:id="rId8" w:history="1">
        <w:r w:rsidRPr="007F5332">
          <w:rPr>
            <w:rStyle w:val="Hipercze"/>
          </w:rPr>
          <w:t xml:space="preserve">the </w:t>
        </w:r>
        <w:proofErr w:type="spellStart"/>
        <w:r w:rsidRPr="007F5332">
          <w:rPr>
            <w:rStyle w:val="Hipercze"/>
          </w:rPr>
          <w:t>photo</w:t>
        </w:r>
        <w:proofErr w:type="spellEnd"/>
        <w:r w:rsidRPr="007F5332">
          <w:rPr>
            <w:rStyle w:val="Hipercze"/>
          </w:rPr>
          <w:t xml:space="preserve"> report of the 14th </w:t>
        </w:r>
        <w:proofErr w:type="spellStart"/>
        <w:r w:rsidRPr="007F5332">
          <w:rPr>
            <w:rStyle w:val="Hipercze"/>
          </w:rPr>
          <w:t>FinTech</w:t>
        </w:r>
        <w:proofErr w:type="spellEnd"/>
        <w:r w:rsidRPr="007F5332">
          <w:rPr>
            <w:rStyle w:val="Hipercze"/>
          </w:rPr>
          <w:t xml:space="preserve"> &amp; 13th </w:t>
        </w:r>
        <w:proofErr w:type="spellStart"/>
        <w:r w:rsidRPr="007F5332">
          <w:rPr>
            <w:rStyle w:val="Hipercze"/>
          </w:rPr>
          <w:t>InsurTech</w:t>
        </w:r>
        <w:proofErr w:type="spellEnd"/>
        <w:r w:rsidRPr="007F5332">
          <w:rPr>
            <w:rStyle w:val="Hipercze"/>
          </w:rPr>
          <w:t xml:space="preserve"> Digital </w:t>
        </w:r>
        <w:proofErr w:type="spellStart"/>
        <w:r w:rsidRPr="007F5332">
          <w:rPr>
            <w:rStyle w:val="Hipercze"/>
          </w:rPr>
          <w:t>Congress</w:t>
        </w:r>
        <w:proofErr w:type="spellEnd"/>
      </w:hyperlink>
      <w:r>
        <w:t>.</w:t>
      </w:r>
    </w:p>
    <w:sectPr w:rsidR="001B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545F"/>
    <w:multiLevelType w:val="hybridMultilevel"/>
    <w:tmpl w:val="1CD20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0"/>
    <w:rsid w:val="001B6200"/>
    <w:rsid w:val="00634340"/>
    <w:rsid w:val="00745D70"/>
    <w:rsid w:val="007F5332"/>
    <w:rsid w:val="00B8186F"/>
    <w:rsid w:val="00F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110F"/>
  <w15:chartTrackingRefBased/>
  <w15:docId w15:val="{3A5D934B-0B5F-4E0D-B579-A3B8D16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2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echdigitalcongress.com/14-fintech-13-insurtech-digital-congress-04-12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c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techdigitalcongress.com/speakers/" TargetMode="External"/><Relationship Id="rId5" Type="http://schemas.openxmlformats.org/officeDocument/2006/relationships/hyperlink" Target="https://fintechdigitalcongres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3</cp:revision>
  <dcterms:created xsi:type="dcterms:W3CDTF">2023-12-06T07:50:00Z</dcterms:created>
  <dcterms:modified xsi:type="dcterms:W3CDTF">2023-12-06T09:50:00Z</dcterms:modified>
</cp:coreProperties>
</file>